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8EFA5" w14:textId="06B9FC4E" w:rsidR="00D72B65" w:rsidRPr="00A33FC1" w:rsidRDefault="00D72B65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A33FC1">
        <w:rPr>
          <w:rFonts w:ascii="Arial" w:hAnsi="Arial" w:cs="Arial"/>
          <w:sz w:val="24"/>
          <w:szCs w:val="24"/>
          <w:lang w:val="sr-Cyrl-RS"/>
        </w:rPr>
        <w:t xml:space="preserve">На основу чл. </w:t>
      </w:r>
      <w:r w:rsidRPr="00A33FC1">
        <w:rPr>
          <w:rFonts w:ascii="Arial" w:hAnsi="Arial" w:cs="Arial"/>
          <w:sz w:val="24"/>
          <w:szCs w:val="24"/>
        </w:rPr>
        <w:t>269. - 275</w:t>
      </w:r>
      <w:r w:rsidRPr="00A33FC1">
        <w:rPr>
          <w:rFonts w:ascii="Arial" w:hAnsi="Arial" w:cs="Arial"/>
          <w:sz w:val="24"/>
          <w:szCs w:val="24"/>
          <w:lang w:val="sr-Cyrl-RS"/>
        </w:rPr>
        <w:t>. Закона о привредним друштвима (</w:t>
      </w:r>
      <w:r>
        <w:rPr>
          <w:rFonts w:ascii="Arial" w:hAnsi="Arial" w:cs="Arial"/>
          <w:sz w:val="24"/>
          <w:szCs w:val="24"/>
        </w:rPr>
        <w:t>„</w:t>
      </w:r>
      <w:r w:rsidRPr="00A33FC1">
        <w:rPr>
          <w:rFonts w:ascii="Arial" w:hAnsi="Arial" w:cs="Arial"/>
          <w:sz w:val="24"/>
          <w:szCs w:val="24"/>
          <w:lang w:val="sr-Cyrl-RS"/>
        </w:rPr>
        <w:t>Службени  гласник РС</w:t>
      </w:r>
      <w:r>
        <w:rPr>
          <w:rFonts w:ascii="Arial" w:hAnsi="Arial" w:cs="Arial"/>
          <w:sz w:val="24"/>
          <w:szCs w:val="24"/>
        </w:rPr>
        <w:t>“,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бр. </w:t>
      </w:r>
      <w:r>
        <w:rPr>
          <w:rFonts w:ascii="Arial" w:hAnsi="Arial" w:cs="Arial"/>
          <w:iCs/>
          <w:sz w:val="24"/>
          <w:szCs w:val="24"/>
          <w:lang w:val="en-US"/>
        </w:rPr>
        <w:t>36/11, 99/</w:t>
      </w:r>
      <w:r w:rsidRPr="00A33FC1">
        <w:rPr>
          <w:rFonts w:ascii="Arial" w:hAnsi="Arial" w:cs="Arial"/>
          <w:iCs/>
          <w:sz w:val="24"/>
          <w:szCs w:val="24"/>
          <w:lang w:val="en-US"/>
        </w:rPr>
        <w:t xml:space="preserve">11, 83/14 - 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 xml:space="preserve">др. </w:t>
      </w:r>
      <w:proofErr w:type="spellStart"/>
      <w:r w:rsidRPr="00A33FC1">
        <w:rPr>
          <w:rFonts w:ascii="Arial" w:hAnsi="Arial" w:cs="Arial"/>
          <w:iCs/>
          <w:sz w:val="24"/>
          <w:szCs w:val="24"/>
          <w:lang w:val="sr-Cyrl-RS"/>
        </w:rPr>
        <w:t>зaкoн</w:t>
      </w:r>
      <w:proofErr w:type="spellEnd"/>
      <w:r w:rsidRPr="00A33FC1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iCs/>
          <w:sz w:val="24"/>
          <w:szCs w:val="24"/>
          <w:lang w:val="sr-Cyrl-RS"/>
        </w:rPr>
        <w:t>0</w:t>
      </w:r>
      <w:r w:rsidRPr="00A33FC1">
        <w:rPr>
          <w:rFonts w:ascii="Arial" w:hAnsi="Arial" w:cs="Arial"/>
          <w:iCs/>
          <w:sz w:val="24"/>
          <w:szCs w:val="24"/>
          <w:lang w:val="en-US"/>
        </w:rPr>
        <w:t>5/15, 44/18</w:t>
      </w:r>
      <w:r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A33FC1">
        <w:rPr>
          <w:rFonts w:ascii="Arial" w:hAnsi="Arial" w:cs="Arial"/>
          <w:iCs/>
          <w:sz w:val="24"/>
          <w:szCs w:val="24"/>
          <w:lang w:val="en-US"/>
        </w:rPr>
        <w:t>95/18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iCs/>
          <w:sz w:val="24"/>
          <w:szCs w:val="24"/>
          <w:lang w:val="sr-Cyrl-RS"/>
        </w:rPr>
        <w:t>91/19</w:t>
      </w:r>
      <w:r w:rsidR="00F41610">
        <w:rPr>
          <w:rFonts w:ascii="Arial" w:hAnsi="Arial" w:cs="Arial"/>
          <w:iCs/>
          <w:sz w:val="24"/>
          <w:szCs w:val="24"/>
        </w:rPr>
        <w:t xml:space="preserve"> 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>и</w:t>
      </w:r>
      <w:r w:rsidR="00F41610">
        <w:rPr>
          <w:rFonts w:ascii="Arial" w:hAnsi="Arial" w:cs="Arial"/>
          <w:iCs/>
          <w:sz w:val="24"/>
          <w:szCs w:val="24"/>
        </w:rPr>
        <w:t xml:space="preserve"> 109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>/</w:t>
      </w:r>
      <w:r w:rsidR="00F41610">
        <w:rPr>
          <w:rFonts w:ascii="Arial" w:hAnsi="Arial" w:cs="Arial"/>
          <w:iCs/>
          <w:sz w:val="24"/>
          <w:szCs w:val="24"/>
        </w:rPr>
        <w:t>21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>)</w:t>
      </w:r>
      <w:r>
        <w:rPr>
          <w:rFonts w:ascii="Arial" w:hAnsi="Arial" w:cs="Arial"/>
          <w:iCs/>
          <w:sz w:val="24"/>
          <w:szCs w:val="24"/>
          <w:lang w:val="sr-Cyrl-RS"/>
        </w:rPr>
        <w:t>,</w:t>
      </w:r>
      <w:r w:rsidRPr="00194196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</w:t>
      </w:r>
      <w:r w:rsidRPr="001F4EE0">
        <w:rPr>
          <w:rFonts w:ascii="Arial" w:hAnsi="Arial" w:cs="Arial"/>
          <w:iCs/>
          <w:sz w:val="24"/>
          <w:szCs w:val="24"/>
          <w:lang w:val="sr-Cyrl-CS"/>
        </w:rPr>
        <w:t xml:space="preserve">члана 29. и члана 37. став 1. тачка 7. Статута 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осигурање” </w:t>
      </w:r>
      <w:proofErr w:type="spellStart"/>
      <w:r w:rsidRPr="00A33FC1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A33FC1">
        <w:rPr>
          <w:rFonts w:ascii="Arial" w:hAnsi="Arial" w:cs="Arial"/>
          <w:sz w:val="24"/>
          <w:szCs w:val="24"/>
          <w:lang w:val="sr-Cyrl-RS"/>
        </w:rPr>
        <w:t>. („Службени лист Компаније”, број 16/12, 40/15, 51/15, 09/16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21/16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, 39/18, 18/19, </w:t>
      </w:r>
      <w:r>
        <w:rPr>
          <w:rFonts w:ascii="Arial" w:hAnsi="Arial" w:cs="Arial"/>
          <w:sz w:val="24"/>
          <w:szCs w:val="24"/>
          <w:lang w:val="sr-Cyrl-RS"/>
        </w:rPr>
        <w:t>24/19</w:t>
      </w:r>
      <w:r w:rsidR="007C2139">
        <w:rPr>
          <w:rFonts w:ascii="Arial" w:hAnsi="Arial" w:cs="Arial"/>
          <w:sz w:val="24"/>
          <w:szCs w:val="24"/>
          <w:lang w:val="sr-Cyrl-RS"/>
        </w:rPr>
        <w:t>,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 37/21</w:t>
      </w:r>
      <w:r w:rsidR="008C651A">
        <w:rPr>
          <w:rFonts w:ascii="Arial" w:hAnsi="Arial" w:cs="Arial"/>
          <w:sz w:val="24"/>
          <w:szCs w:val="24"/>
          <w:lang w:val="sr-Cyrl-RS"/>
        </w:rPr>
        <w:t>,</w:t>
      </w:r>
      <w:r w:rsidR="007C2139">
        <w:rPr>
          <w:rFonts w:ascii="Arial" w:hAnsi="Arial" w:cs="Arial"/>
          <w:sz w:val="24"/>
          <w:szCs w:val="24"/>
          <w:lang w:val="sr-Cyrl-RS"/>
        </w:rPr>
        <w:t xml:space="preserve"> 11/22</w:t>
      </w:r>
      <w:r w:rsidR="008C651A">
        <w:rPr>
          <w:rFonts w:ascii="Arial" w:hAnsi="Arial" w:cs="Arial"/>
          <w:sz w:val="24"/>
          <w:szCs w:val="24"/>
          <w:lang w:val="sr-Cyrl-RS"/>
        </w:rPr>
        <w:t xml:space="preserve"> и 18/22</w:t>
      </w:r>
      <w:bookmarkStart w:id="0" w:name="_GoBack"/>
      <w:bookmarkEnd w:id="0"/>
      <w:r w:rsidRPr="00A33FC1">
        <w:rPr>
          <w:rFonts w:ascii="Arial" w:hAnsi="Arial" w:cs="Arial"/>
          <w:sz w:val="24"/>
          <w:szCs w:val="24"/>
          <w:lang w:val="sr-Cyrl-RS"/>
        </w:rPr>
        <w:t xml:space="preserve">), </w:t>
      </w:r>
      <w:r w:rsidRPr="001F4EE0">
        <w:rPr>
          <w:rFonts w:ascii="Arial" w:hAnsi="Arial" w:cs="Arial"/>
          <w:sz w:val="24"/>
          <w:szCs w:val="24"/>
          <w:lang w:val="sr-Cyrl-RS"/>
        </w:rPr>
        <w:t xml:space="preserve">Скупштина Компаније на 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Редовној седници одржаној дана </w:t>
      </w:r>
      <w:r w:rsidR="008C651A">
        <w:rPr>
          <w:rFonts w:ascii="Arial" w:hAnsi="Arial" w:cs="Arial"/>
          <w:sz w:val="24"/>
          <w:szCs w:val="24"/>
        </w:rPr>
        <w:t>27</w:t>
      </w:r>
      <w:r w:rsidRPr="001F4EE0">
        <w:rPr>
          <w:rFonts w:ascii="Arial" w:hAnsi="Arial" w:cs="Arial"/>
          <w:sz w:val="24"/>
          <w:szCs w:val="24"/>
          <w:lang w:val="sr-Cyrl-RS"/>
        </w:rPr>
        <w:t>. априла 20</w:t>
      </w:r>
      <w:r>
        <w:rPr>
          <w:rFonts w:ascii="Arial" w:hAnsi="Arial" w:cs="Arial"/>
          <w:sz w:val="24"/>
          <w:szCs w:val="24"/>
        </w:rPr>
        <w:t>2</w:t>
      </w:r>
      <w:r w:rsidR="00704F5E">
        <w:rPr>
          <w:rFonts w:ascii="Arial" w:hAnsi="Arial" w:cs="Arial"/>
          <w:sz w:val="24"/>
          <w:szCs w:val="24"/>
        </w:rPr>
        <w:t>3</w:t>
      </w:r>
      <w:r w:rsidRPr="001F4EE0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14:paraId="04E0481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B3B5C06" w14:textId="58419C64" w:rsidR="005C49C1" w:rsidRPr="009B404F" w:rsidRDefault="00D72B65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14:paraId="1F4623B4" w14:textId="095FB2B8" w:rsidR="005C49C1" w:rsidRPr="009B404F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о расподели добити за 20</w:t>
      </w:r>
      <w:r w:rsidR="00F41610">
        <w:rPr>
          <w:rFonts w:ascii="Arial" w:hAnsi="Arial" w:cs="Arial"/>
          <w:b/>
          <w:sz w:val="24"/>
          <w:szCs w:val="24"/>
        </w:rPr>
        <w:t>2</w:t>
      </w:r>
      <w:r w:rsidR="00704F5E">
        <w:rPr>
          <w:rFonts w:ascii="Arial" w:hAnsi="Arial" w:cs="Arial"/>
          <w:b/>
          <w:sz w:val="24"/>
          <w:szCs w:val="24"/>
          <w:lang w:val="sr-Cyrl-RS"/>
        </w:rPr>
        <w:t>2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 годину</w:t>
      </w:r>
    </w:p>
    <w:p w14:paraId="529FE3EF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5F4FB94" w14:textId="0FE63D3A" w:rsidR="00F41610" w:rsidRDefault="00F41610" w:rsidP="00F41610">
      <w:pPr>
        <w:spacing w:after="120"/>
        <w:rPr>
          <w:rFonts w:ascii="Arial" w:hAnsi="Arial" w:cs="Arial"/>
          <w:b/>
          <w:sz w:val="24"/>
          <w:szCs w:val="24"/>
          <w:lang w:val="sr-Cyrl-RS"/>
        </w:rPr>
      </w:pPr>
    </w:p>
    <w:p w14:paraId="22641A82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7559BA7A" w14:textId="646D19CF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Укупан остварен нето добитак Компаније „Дунав осигурање”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 xml:space="preserve">. Београд (у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дaљем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 xml:space="preserve"> тексту: Компанија) утврђен у годишњем извештају о пословању за 20</w:t>
      </w:r>
      <w:r>
        <w:rPr>
          <w:rFonts w:ascii="Arial" w:hAnsi="Arial" w:cs="Arial"/>
          <w:sz w:val="24"/>
          <w:szCs w:val="24"/>
        </w:rPr>
        <w:t>2</w:t>
      </w:r>
      <w:r w:rsidR="00704F5E">
        <w:rPr>
          <w:rFonts w:ascii="Arial" w:hAnsi="Arial" w:cs="Arial"/>
          <w:sz w:val="24"/>
          <w:szCs w:val="24"/>
          <w:lang w:val="sr-Cyrl-RS"/>
        </w:rPr>
        <w:t>2</w:t>
      </w:r>
      <w:r>
        <w:rPr>
          <w:rFonts w:ascii="Arial" w:hAnsi="Arial" w:cs="Arial"/>
          <w:sz w:val="24"/>
          <w:szCs w:val="24"/>
          <w:lang w:val="sr-Cyrl-RS"/>
        </w:rPr>
        <w:t xml:space="preserve">. годину износи </w:t>
      </w:r>
      <w:r w:rsidR="004E08CB">
        <w:rPr>
          <w:rFonts w:ascii="Arial" w:hAnsi="Arial" w:cs="Arial"/>
          <w:sz w:val="24"/>
          <w:szCs w:val="24"/>
          <w:lang w:val="sr-Cyrl-RS"/>
        </w:rPr>
        <w:t>1.283.172.011,43</w:t>
      </w:r>
      <w:r>
        <w:rPr>
          <w:rFonts w:ascii="Arial" w:hAnsi="Arial" w:cs="Arial"/>
          <w:sz w:val="24"/>
          <w:szCs w:val="24"/>
          <w:lang w:val="sr-Cyrl-RS"/>
        </w:rPr>
        <w:t xml:space="preserve"> динара и састоји се од: </w:t>
      </w:r>
    </w:p>
    <w:p w14:paraId="0E53BE94" w14:textId="7E6D860C" w:rsidR="00F41610" w:rsidRDefault="00F41610" w:rsidP="00F41610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добитка неживотног осигурања у износу од </w:t>
      </w:r>
      <w:r w:rsidR="004E08CB">
        <w:rPr>
          <w:rFonts w:ascii="Arial" w:hAnsi="Arial" w:cs="Arial"/>
          <w:sz w:val="24"/>
          <w:szCs w:val="24"/>
          <w:lang w:val="sr-Cyrl-RS"/>
        </w:rPr>
        <w:t>1.029.817.732,01</w:t>
      </w:r>
      <w:r>
        <w:rPr>
          <w:rFonts w:ascii="Arial" w:hAnsi="Arial" w:cs="Arial"/>
          <w:sz w:val="24"/>
          <w:szCs w:val="24"/>
          <w:lang w:val="sr-Cyrl-RS"/>
        </w:rPr>
        <w:t xml:space="preserve"> динара и</w:t>
      </w:r>
    </w:p>
    <w:p w14:paraId="3DC2E8BE" w14:textId="130FF185" w:rsidR="00F41610" w:rsidRDefault="004E08CB" w:rsidP="00F41610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добитка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 животног осигурања у износу од </w:t>
      </w:r>
      <w:r>
        <w:rPr>
          <w:rFonts w:ascii="Arial" w:hAnsi="Arial" w:cs="Arial"/>
          <w:sz w:val="24"/>
          <w:szCs w:val="24"/>
          <w:lang w:val="sr-Cyrl-RS"/>
        </w:rPr>
        <w:t>253.354.279,42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 динара. </w:t>
      </w:r>
    </w:p>
    <w:p w14:paraId="65B13456" w14:textId="77777777" w:rsidR="00E10DF9" w:rsidRDefault="00E10DF9" w:rsidP="00E10DF9">
      <w:pPr>
        <w:pStyle w:val="ListParagraph"/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967849B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1357285F" w14:textId="3BBB11DD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неживотног осигурања из члана 1. ове Одлуке, у износу од </w:t>
      </w:r>
      <w:r w:rsidR="00E10DF9">
        <w:rPr>
          <w:rFonts w:ascii="Arial" w:hAnsi="Arial" w:cs="Arial"/>
          <w:sz w:val="24"/>
          <w:szCs w:val="24"/>
          <w:lang w:val="sr-Cyrl-RS"/>
        </w:rPr>
        <w:t xml:space="preserve">1.029.817.732,01 динара </w:t>
      </w:r>
      <w:r>
        <w:rPr>
          <w:rFonts w:ascii="Arial" w:hAnsi="Arial" w:cs="Arial"/>
          <w:sz w:val="24"/>
          <w:szCs w:val="24"/>
          <w:lang w:val="sr-Cyrl-RS"/>
        </w:rPr>
        <w:t xml:space="preserve">распоређује се </w:t>
      </w:r>
      <w:r w:rsidR="00E10DF9">
        <w:rPr>
          <w:rFonts w:ascii="Arial" w:hAnsi="Arial" w:cs="Arial"/>
          <w:sz w:val="24"/>
          <w:szCs w:val="24"/>
          <w:lang w:val="sr-Cyrl-RS"/>
        </w:rPr>
        <w:t>у нераспоређену добит.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12A929B3" w14:textId="77777777" w:rsidR="00E10DF9" w:rsidRDefault="00E10DF9" w:rsidP="00E10DF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BDF5098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0123A154" w14:textId="674AB203" w:rsidR="00F41610" w:rsidRDefault="004E08CB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Добит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 Компаније по основу животног осигурања из члана 1. ове Одлуке, у износу од </w:t>
      </w:r>
      <w:r>
        <w:rPr>
          <w:rFonts w:ascii="Arial" w:hAnsi="Arial" w:cs="Arial"/>
          <w:sz w:val="24"/>
          <w:szCs w:val="24"/>
          <w:lang w:val="sr-Cyrl-RS"/>
        </w:rPr>
        <w:t>253.354.279,42 динара распоређује се на покриће губитка животних осигурања из ранијих година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379C1580" w14:textId="77777777" w:rsidR="00E10DF9" w:rsidRDefault="00E10DF9" w:rsidP="00C97A14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34A3D37" w14:textId="27D57CBB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E08CB">
        <w:rPr>
          <w:rFonts w:ascii="Arial" w:hAnsi="Arial" w:cs="Arial"/>
          <w:b/>
          <w:sz w:val="24"/>
          <w:szCs w:val="24"/>
          <w:lang w:val="sr-Cyrl-RS"/>
        </w:rPr>
        <w:t>4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41ED4FF" w14:textId="3B0B11BF" w:rsidR="00E10DF9" w:rsidRDefault="00E10DF9" w:rsidP="00E10DF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E10DF9">
        <w:rPr>
          <w:rFonts w:ascii="Arial" w:hAnsi="Arial" w:cs="Arial"/>
          <w:sz w:val="24"/>
          <w:szCs w:val="24"/>
          <w:lang w:val="sr-Cyrl-RS"/>
        </w:rPr>
        <w:t>За спровођење ове Одлуке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E10DF9">
        <w:rPr>
          <w:rFonts w:ascii="Arial" w:hAnsi="Arial" w:cs="Arial"/>
          <w:sz w:val="24"/>
          <w:szCs w:val="24"/>
          <w:lang w:val="sr-Cyrl-RS"/>
        </w:rPr>
        <w:t xml:space="preserve"> задужује се Финансијска функција.</w:t>
      </w:r>
    </w:p>
    <w:p w14:paraId="32B48F26" w14:textId="77777777" w:rsidR="00E10DF9" w:rsidRPr="00E10DF9" w:rsidRDefault="00E10DF9" w:rsidP="00E10DF9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388ACE7" w14:textId="018699E9" w:rsidR="00E10DF9" w:rsidRDefault="00E10DF9" w:rsidP="00E10DF9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5.</w:t>
      </w:r>
    </w:p>
    <w:p w14:paraId="6FAAFF2A" w14:textId="3AA2B74E" w:rsidR="00860929" w:rsidRPr="009B404F" w:rsidRDefault="00860929" w:rsidP="0086092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Ова Одлука ступа на снагу</w:t>
      </w:r>
      <w:r>
        <w:rPr>
          <w:rFonts w:ascii="Arial" w:hAnsi="Arial" w:cs="Arial"/>
          <w:sz w:val="24"/>
          <w:szCs w:val="24"/>
        </w:rPr>
        <w:t xml:space="preserve"> </w:t>
      </w:r>
      <w:r w:rsidR="00BA2352">
        <w:rPr>
          <w:rFonts w:ascii="Arial" w:hAnsi="Arial" w:cs="Arial"/>
          <w:sz w:val="24"/>
          <w:szCs w:val="24"/>
          <w:lang w:val="sr-Cyrl-RS"/>
        </w:rPr>
        <w:t xml:space="preserve">даном </w:t>
      </w:r>
      <w:r w:rsidRPr="009B404F">
        <w:rPr>
          <w:rFonts w:ascii="Arial" w:hAnsi="Arial" w:cs="Arial"/>
          <w:sz w:val="24"/>
          <w:szCs w:val="24"/>
          <w:lang w:val="sr-Cyrl-RS"/>
        </w:rPr>
        <w:t>доношења.</w:t>
      </w:r>
    </w:p>
    <w:p w14:paraId="49BD752B" w14:textId="53E47893" w:rsidR="00D72B65" w:rsidRDefault="00D72B65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EF27C16" w14:textId="77777777" w:rsidR="00E10DF9" w:rsidRPr="009B404F" w:rsidRDefault="00E10DF9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444D156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5F1F7422" w14:textId="74C07E1A" w:rsidR="00D72B65" w:rsidRPr="00D37C49" w:rsidRDefault="00A95BA8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  <w:lang w:val="sr-Cyrl-RS"/>
        </w:rPr>
        <w:t>7</w:t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април  202</w:t>
      </w:r>
      <w:r w:rsidR="004E08CB">
        <w:rPr>
          <w:rFonts w:ascii="Arial" w:hAnsi="Arial" w:cs="Arial"/>
          <w:b/>
          <w:sz w:val="24"/>
          <w:szCs w:val="24"/>
          <w:lang w:val="sr-Cyrl-RS"/>
        </w:rPr>
        <w:t>3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 xml:space="preserve">. године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 w:rsidR="00426848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54B7166A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0EE3C717" w14:textId="577040F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sectPr w:rsidR="00D72B65" w:rsidRPr="00D37C49" w:rsidSect="00E31C13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72B18" w14:textId="77777777" w:rsidR="001A29E3" w:rsidRDefault="001A29E3" w:rsidP="00C20121">
      <w:pPr>
        <w:spacing w:after="0" w:line="240" w:lineRule="auto"/>
      </w:pPr>
      <w:r>
        <w:separator/>
      </w:r>
    </w:p>
  </w:endnote>
  <w:endnote w:type="continuationSeparator" w:id="0">
    <w:p w14:paraId="282D8362" w14:textId="77777777" w:rsidR="001A29E3" w:rsidRDefault="001A29E3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825CD" w14:textId="77777777" w:rsidR="001A29E3" w:rsidRDefault="001A29E3" w:rsidP="00C20121">
      <w:pPr>
        <w:spacing w:after="0" w:line="240" w:lineRule="auto"/>
      </w:pPr>
      <w:r>
        <w:separator/>
      </w:r>
    </w:p>
  </w:footnote>
  <w:footnote w:type="continuationSeparator" w:id="0">
    <w:p w14:paraId="0D0DCDC6" w14:textId="77777777" w:rsidR="001A29E3" w:rsidRDefault="001A29E3" w:rsidP="00C2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A749" w14:textId="77777777" w:rsidR="0098230C" w:rsidRDefault="0098230C">
    <w:pPr>
      <w:pStyle w:val="Header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DC24F9" wp14:editId="3D8341F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c124b9c85d8427ab6dab8a2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694F1" w14:textId="6177027F" w:rsidR="0098230C" w:rsidRPr="0098230C" w:rsidRDefault="0098230C" w:rsidP="0098230C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DC24F9" id="_x0000_t202" coordsize="21600,21600" o:spt="202" path="m,l,21600r21600,l21600,xe">
              <v:stroke joinstyle="miter"/>
              <v:path gradientshapeok="t" o:connecttype="rect"/>
            </v:shapetype>
            <v:shape id="MSIPCM4c124b9c85d8427ab6dab8a2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" o:allowincell="f" filled="f" stroked="f" strokeweight=".5pt">
              <v:textbox inset=",0,20pt,0">
                <w:txbxContent>
                  <w:p w14:paraId="6F8694F1" w14:textId="6177027F" w:rsidR="0098230C" w:rsidRPr="0098230C" w:rsidRDefault="0098230C" w:rsidP="0098230C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3CA7"/>
    <w:multiLevelType w:val="hybridMultilevel"/>
    <w:tmpl w:val="20EC6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B18F7"/>
    <w:multiLevelType w:val="hybridMultilevel"/>
    <w:tmpl w:val="FCAE3BF4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1"/>
    <w:rsid w:val="00002025"/>
    <w:rsid w:val="00004792"/>
    <w:rsid w:val="00173678"/>
    <w:rsid w:val="0017531A"/>
    <w:rsid w:val="001A0652"/>
    <w:rsid w:val="001A29E3"/>
    <w:rsid w:val="002E7C96"/>
    <w:rsid w:val="004019D3"/>
    <w:rsid w:val="00426848"/>
    <w:rsid w:val="004E08CB"/>
    <w:rsid w:val="004E5D26"/>
    <w:rsid w:val="004F4D7B"/>
    <w:rsid w:val="00590302"/>
    <w:rsid w:val="005A1AD8"/>
    <w:rsid w:val="005C0495"/>
    <w:rsid w:val="005C49C1"/>
    <w:rsid w:val="00650E1A"/>
    <w:rsid w:val="00655F7D"/>
    <w:rsid w:val="006F0ACC"/>
    <w:rsid w:val="00704F5E"/>
    <w:rsid w:val="00783346"/>
    <w:rsid w:val="007C2139"/>
    <w:rsid w:val="007D2E03"/>
    <w:rsid w:val="007E47FE"/>
    <w:rsid w:val="007F0312"/>
    <w:rsid w:val="00860929"/>
    <w:rsid w:val="008C651A"/>
    <w:rsid w:val="008C7168"/>
    <w:rsid w:val="008E5BFC"/>
    <w:rsid w:val="0095013E"/>
    <w:rsid w:val="0096444C"/>
    <w:rsid w:val="009747FB"/>
    <w:rsid w:val="0098230C"/>
    <w:rsid w:val="009861CA"/>
    <w:rsid w:val="009B404F"/>
    <w:rsid w:val="00A6187F"/>
    <w:rsid w:val="00A846FD"/>
    <w:rsid w:val="00A95BA8"/>
    <w:rsid w:val="00B0618F"/>
    <w:rsid w:val="00B75A41"/>
    <w:rsid w:val="00B8278C"/>
    <w:rsid w:val="00BA2352"/>
    <w:rsid w:val="00C20121"/>
    <w:rsid w:val="00C97A14"/>
    <w:rsid w:val="00D31AB4"/>
    <w:rsid w:val="00D32D85"/>
    <w:rsid w:val="00D37C49"/>
    <w:rsid w:val="00D72B65"/>
    <w:rsid w:val="00E10DF9"/>
    <w:rsid w:val="00E31C13"/>
    <w:rsid w:val="00EB4D34"/>
    <w:rsid w:val="00EB6F04"/>
    <w:rsid w:val="00F05BBE"/>
    <w:rsid w:val="00F41610"/>
    <w:rsid w:val="00F77E6E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641390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30C"/>
  </w:style>
  <w:style w:type="paragraph" w:styleId="Footer">
    <w:name w:val="footer"/>
    <w:basedOn w:val="Normal"/>
    <w:link w:val="Foot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30C"/>
  </w:style>
  <w:style w:type="paragraph" w:styleId="BalloonText">
    <w:name w:val="Balloon Text"/>
    <w:basedOn w:val="Normal"/>
    <w:link w:val="BalloonTextChar"/>
    <w:uiPriority w:val="99"/>
    <w:semiHidden/>
    <w:unhideWhenUsed/>
    <w:rsid w:val="00FE5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CBA00-D304-4130-A77D-1608F771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Magdalena Mijatović</cp:lastModifiedBy>
  <cp:revision>18</cp:revision>
  <cp:lastPrinted>2022-06-22T07:29:00Z</cp:lastPrinted>
  <dcterms:created xsi:type="dcterms:W3CDTF">2022-03-23T14:13:00Z</dcterms:created>
  <dcterms:modified xsi:type="dcterms:W3CDTF">2023-03-23T07:47:00Z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2020-03-17T14:25:42.4208056Z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2022-03-28T07:58:40Z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482eb230-df2d-45df-a76a-efa804de358a</vt:lpwstr>
  </property>
  <property fmtid="{D5CDD505-2E9C-101B-9397-08002B2CF9AE}" pid="15" name="MSIP_Label_264af270-c3cc-4a92-9c54-5c35fdd5adba_ContentBits">
    <vt:lpwstr>0</vt:lpwstr>
  </property>
</Properties>
</file>